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1B" w:rsidRDefault="00EC781B" w:rsidP="001A0EB7">
      <w:pPr>
        <w:spacing w:after="0" w:line="240" w:lineRule="auto"/>
        <w:rPr>
          <w:rFonts w:ascii="Arial Narrow" w:hAnsi="Arial Narrow" w:cs="TimesNewRoman"/>
          <w:b/>
        </w:rPr>
      </w:pPr>
      <w:bookmarkStart w:id="0" w:name="_GoBack"/>
      <w:bookmarkEnd w:id="0"/>
    </w:p>
    <w:p w:rsidR="00EC781B" w:rsidRDefault="00A65193" w:rsidP="001A0EB7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  <w:r>
        <w:rPr>
          <w:rFonts w:ascii="Arial Narrow" w:hAnsi="Arial Narrow" w:cs="TimesNewRoman"/>
          <w:b/>
          <w:sz w:val="28"/>
          <w:szCs w:val="28"/>
        </w:rPr>
        <w:t>Oszacowanie wartości zamówienia</w:t>
      </w:r>
      <w:r w:rsidR="001A0EB7">
        <w:rPr>
          <w:rFonts w:ascii="Arial Narrow" w:hAnsi="Arial Narrow" w:cs="TimesNewRoman"/>
          <w:b/>
          <w:sz w:val="28"/>
          <w:szCs w:val="28"/>
        </w:rPr>
        <w:t xml:space="preserve"> </w:t>
      </w:r>
      <w:r w:rsidR="001A0EB7">
        <w:rPr>
          <w:rFonts w:ascii="Arial Narrow" w:hAnsi="Arial Narrow" w:cs="TimesNewRoman"/>
          <w:b/>
          <w:sz w:val="28"/>
          <w:szCs w:val="28"/>
        </w:rPr>
        <w:br/>
        <w:t>na u</w:t>
      </w:r>
      <w:r w:rsidR="00EC781B">
        <w:rPr>
          <w:rFonts w:ascii="Arial Narrow" w:hAnsi="Arial Narrow" w:cs="TimesNewRoman"/>
          <w:b/>
          <w:sz w:val="28"/>
          <w:szCs w:val="28"/>
        </w:rPr>
        <w:t>sługi cateringowe</w:t>
      </w:r>
      <w:r w:rsidR="001A0EB7">
        <w:rPr>
          <w:rFonts w:ascii="Arial Narrow" w:hAnsi="Arial Narrow" w:cs="TimesNewRoman"/>
          <w:b/>
          <w:sz w:val="28"/>
          <w:szCs w:val="28"/>
        </w:rPr>
        <w:t xml:space="preserve"> </w:t>
      </w:r>
      <w:r w:rsidR="001A0EB7">
        <w:rPr>
          <w:rFonts w:ascii="Arial Narrow" w:hAnsi="Arial Narrow" w:cs="TimesNewRoman"/>
          <w:b/>
          <w:sz w:val="28"/>
          <w:szCs w:val="28"/>
        </w:rPr>
        <w:br/>
        <w:t xml:space="preserve">dla </w:t>
      </w:r>
      <w:r w:rsidR="00EC781B">
        <w:rPr>
          <w:rFonts w:ascii="Arial Narrow" w:hAnsi="Arial Narrow" w:cs="TimesNewRoman"/>
          <w:b/>
          <w:sz w:val="28"/>
          <w:szCs w:val="28"/>
        </w:rPr>
        <w:t>Wydziału Polityki Społecznej</w:t>
      </w:r>
    </w:p>
    <w:p w:rsidR="00EC781B" w:rsidRDefault="00EC781B" w:rsidP="001A0EB7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Regionalnego Ośrodka Polityki Społecznej w Zielonej Górze</w:t>
      </w:r>
      <w:r>
        <w:rPr>
          <w:rFonts w:ascii="Arial Narrow" w:hAnsi="Arial Narrow" w:cs="TimesNewRoman"/>
          <w:b/>
          <w:sz w:val="28"/>
          <w:szCs w:val="28"/>
        </w:rPr>
        <w:t>:</w:t>
      </w:r>
    </w:p>
    <w:p w:rsidR="00A65193" w:rsidRDefault="00A65193" w:rsidP="001A0EB7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</w:p>
    <w:p w:rsidR="00A65193" w:rsidRDefault="00A65193" w:rsidP="001A0EB7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</w:p>
    <w:p w:rsidR="00EC781B" w:rsidRDefault="00EC781B" w:rsidP="00EC781B">
      <w:pPr>
        <w:spacing w:after="0" w:line="240" w:lineRule="auto"/>
        <w:jc w:val="center"/>
        <w:rPr>
          <w:rFonts w:ascii="Arial Narrow" w:hAnsi="Arial Narrow" w:cs="TimesNewRoman"/>
          <w:b/>
          <w:sz w:val="28"/>
          <w:szCs w:val="28"/>
        </w:rPr>
      </w:pPr>
    </w:p>
    <w:p w:rsidR="00A65193" w:rsidRPr="00BF1DBA" w:rsidRDefault="00A65193" w:rsidP="00A6519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BF1DBA">
        <w:rPr>
          <w:rFonts w:ascii="Arial Narrow" w:hAnsi="Arial Narrow"/>
          <w:b/>
          <w:sz w:val="24"/>
          <w:szCs w:val="24"/>
        </w:rPr>
        <w:t>Oszacowanie nr 1</w:t>
      </w:r>
    </w:p>
    <w:p w:rsidR="00A65193" w:rsidRPr="00BF1DBA" w:rsidRDefault="00F776A6" w:rsidP="00A65193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pacing w:val="-8"/>
          <w:sz w:val="24"/>
          <w:szCs w:val="24"/>
        </w:rPr>
        <w:t>Usługa cateringowa podczas i</w:t>
      </w:r>
      <w:r w:rsidR="00A65193" w:rsidRPr="00BF1DBA">
        <w:rPr>
          <w:rFonts w:ascii="Arial Narrow" w:hAnsi="Arial Narrow"/>
          <w:b/>
          <w:sz w:val="24"/>
          <w:szCs w:val="24"/>
        </w:rPr>
        <w:t>nauguracji</w:t>
      </w:r>
      <w:r w:rsidR="00EC781B" w:rsidRPr="00BF1DBA">
        <w:rPr>
          <w:rFonts w:ascii="Arial Narrow" w:hAnsi="Arial Narrow"/>
          <w:b/>
          <w:sz w:val="24"/>
          <w:szCs w:val="24"/>
        </w:rPr>
        <w:t xml:space="preserve"> XVIII</w:t>
      </w:r>
      <w:r w:rsidR="00EC781B" w:rsidRPr="00BF1DBA">
        <w:rPr>
          <w:rFonts w:ascii="Arial Narrow" w:hAnsi="Arial Narrow"/>
          <w:b/>
          <w:i/>
          <w:sz w:val="24"/>
          <w:szCs w:val="24"/>
        </w:rPr>
        <w:t xml:space="preserve"> </w:t>
      </w:r>
      <w:r w:rsidR="00EC781B" w:rsidRPr="00BF1DBA">
        <w:rPr>
          <w:rFonts w:ascii="Arial Narrow" w:hAnsi="Arial Narrow"/>
          <w:b/>
          <w:sz w:val="24"/>
          <w:szCs w:val="24"/>
        </w:rPr>
        <w:t>Lubuskiego Tygodnia Seniora</w:t>
      </w:r>
      <w:r w:rsidR="00C80387">
        <w:rPr>
          <w:rFonts w:ascii="Arial Narrow" w:hAnsi="Arial Narrow"/>
          <w:b/>
          <w:sz w:val="24"/>
          <w:szCs w:val="24"/>
        </w:rPr>
        <w:t xml:space="preserve"> dla 200</w:t>
      </w:r>
      <w:r w:rsidR="00A65193" w:rsidRPr="00BF1DBA">
        <w:rPr>
          <w:rFonts w:ascii="Arial Narrow" w:hAnsi="Arial Narrow"/>
          <w:b/>
          <w:sz w:val="24"/>
          <w:szCs w:val="24"/>
        </w:rPr>
        <w:t xml:space="preserve"> osób</w:t>
      </w:r>
    </w:p>
    <w:p w:rsidR="00A65193" w:rsidRPr="001A0EB7" w:rsidRDefault="00A65193" w:rsidP="00A65193">
      <w:pPr>
        <w:pStyle w:val="Akapitzlist"/>
        <w:tabs>
          <w:tab w:val="left" w:pos="284"/>
          <w:tab w:val="num" w:pos="3600"/>
        </w:tabs>
        <w:spacing w:after="0" w:line="36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1A0EB7">
        <w:rPr>
          <w:rFonts w:ascii="Arial Narrow" w:hAnsi="Arial Narrow"/>
          <w:b/>
          <w:sz w:val="24"/>
          <w:szCs w:val="24"/>
        </w:rPr>
        <w:t xml:space="preserve">Wymogi ogólne: </w:t>
      </w:r>
    </w:p>
    <w:p w:rsidR="00A65193" w:rsidRPr="00BF1DBA" w:rsidRDefault="00A65193" w:rsidP="00BF1DBA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wyposażenie niezbędne do obsługi cateringowej, tzn. obrusy, serwetki papierowe, serwis </w:t>
      </w:r>
      <w:r>
        <w:rPr>
          <w:rFonts w:ascii="Arial Narrow" w:hAnsi="Arial Narrow"/>
          <w:sz w:val="24"/>
          <w:szCs w:val="24"/>
        </w:rPr>
        <w:br/>
        <w:t>do kawy i h</w:t>
      </w:r>
      <w:r w:rsidR="00BF1DBA">
        <w:rPr>
          <w:rFonts w:ascii="Arial Narrow" w:hAnsi="Arial Narrow"/>
          <w:sz w:val="24"/>
          <w:szCs w:val="24"/>
        </w:rPr>
        <w:t>erbaty, sztućce</w:t>
      </w:r>
      <w:r>
        <w:rPr>
          <w:rFonts w:ascii="Arial Narrow" w:hAnsi="Arial Narrow"/>
          <w:sz w:val="24"/>
          <w:szCs w:val="24"/>
        </w:rPr>
        <w:t xml:space="preserve">, talerzyki do ciasta, szklane dzbanki do soków, szklanki do zimnych </w:t>
      </w:r>
      <w:r w:rsidR="00F776A6">
        <w:rPr>
          <w:rFonts w:ascii="Arial Narrow" w:hAnsi="Arial Narrow"/>
          <w:sz w:val="24"/>
          <w:szCs w:val="24"/>
        </w:rPr>
        <w:t>napoi</w:t>
      </w:r>
      <w:r>
        <w:rPr>
          <w:rFonts w:ascii="Arial Narrow" w:hAnsi="Arial Narrow"/>
          <w:sz w:val="24"/>
          <w:szCs w:val="24"/>
        </w:rPr>
        <w:t>,</w:t>
      </w:r>
    </w:p>
    <w:p w:rsidR="00A65193" w:rsidRDefault="00A65193" w:rsidP="00A65193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dekoracja stołu ze świeżych kompozycji kwiatowych,</w:t>
      </w:r>
    </w:p>
    <w:p w:rsidR="00A65193" w:rsidRDefault="00A65193" w:rsidP="00A65193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niezbędny personel (co najmniej jeden kelner/kelnerka na każde 50 osób),</w:t>
      </w:r>
    </w:p>
    <w:p w:rsidR="00A65193" w:rsidRDefault="00A65193" w:rsidP="00A65193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serwis kawowy dostępny p</w:t>
      </w:r>
      <w:r w:rsidR="00BF1DBA">
        <w:rPr>
          <w:rFonts w:ascii="Arial Narrow" w:hAnsi="Arial Narrow"/>
          <w:sz w:val="24"/>
          <w:szCs w:val="24"/>
        </w:rPr>
        <w:t>odczas trwania całej uroczystości</w:t>
      </w:r>
      <w:r>
        <w:rPr>
          <w:rFonts w:ascii="Arial Narrow" w:hAnsi="Arial Narrow"/>
          <w:sz w:val="24"/>
          <w:szCs w:val="24"/>
        </w:rPr>
        <w:t>,</w:t>
      </w:r>
    </w:p>
    <w:p w:rsidR="00A65193" w:rsidRDefault="00A65193" w:rsidP="00A65193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usługa sprzątania.</w:t>
      </w:r>
    </w:p>
    <w:p w:rsidR="00A65193" w:rsidRPr="001A0EB7" w:rsidRDefault="00BF1DBA" w:rsidP="00A65193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BF1DBA">
        <w:rPr>
          <w:rFonts w:ascii="Arial Narrow" w:hAnsi="Arial Narrow"/>
          <w:sz w:val="24"/>
          <w:szCs w:val="24"/>
        </w:rPr>
        <w:t>sługi cateringowe serwowane wyłącznie w formie „szwedzkiego stołu”.</w:t>
      </w:r>
    </w:p>
    <w:p w:rsidR="00BF1DBA" w:rsidRPr="001A0EB7" w:rsidRDefault="00BF1DBA" w:rsidP="00BF1DBA">
      <w:pPr>
        <w:jc w:val="both"/>
        <w:rPr>
          <w:rFonts w:ascii="Arial Narrow" w:hAnsi="Arial Narrow"/>
          <w:b/>
          <w:sz w:val="24"/>
          <w:szCs w:val="24"/>
        </w:rPr>
      </w:pPr>
      <w:r w:rsidRPr="001A0EB7">
        <w:rPr>
          <w:rFonts w:ascii="Arial Narrow" w:hAnsi="Arial Narrow"/>
          <w:b/>
          <w:sz w:val="24"/>
          <w:szCs w:val="24"/>
        </w:rPr>
        <w:t>Menu:</w:t>
      </w:r>
    </w:p>
    <w:p w:rsidR="00BF1DBA" w:rsidRDefault="00BF1DBA" w:rsidP="00BF1DBA">
      <w:pPr>
        <w:pStyle w:val="Akapitzlist"/>
        <w:tabs>
          <w:tab w:val="left" w:pos="284"/>
          <w:tab w:val="left" w:pos="1418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1/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serwis kawowy i ciasto:</w:t>
      </w:r>
    </w:p>
    <w:p w:rsidR="00BF1DBA" w:rsidRDefault="00BF1DBA" w:rsidP="00BF1DBA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świeżo parzona kawa, herbata, podawana w samowarze lub termosach – 300 ml/osobę</w:t>
      </w:r>
    </w:p>
    <w:p w:rsidR="00BF1DBA" w:rsidRDefault="00BF1DBA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cukier – 10g/osobę,</w:t>
      </w:r>
    </w:p>
    <w:p w:rsidR="00BF1DBA" w:rsidRDefault="00BF1DBA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śmietanka w jednorazowych opakowaniach 2 szt./osobę,</w:t>
      </w:r>
    </w:p>
    <w:p w:rsidR="00BF1DBA" w:rsidRDefault="00BF1DBA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świeża pokrojona cytryna (podawana na talerzykach) – 1 plaster/osobę,</w:t>
      </w:r>
    </w:p>
    <w:p w:rsidR="00BF1DBA" w:rsidRDefault="00BF1DBA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soki owocowe - 2 rodzaje (jabłkowy, pomarańczowy), 100% soku z owoców w kartonach </w:t>
      </w:r>
      <w:r>
        <w:rPr>
          <w:rFonts w:ascii="Arial Narrow" w:hAnsi="Arial Narrow"/>
          <w:sz w:val="24"/>
          <w:szCs w:val="24"/>
        </w:rPr>
        <w:br/>
        <w:t xml:space="preserve">–  </w:t>
      </w:r>
      <w:r>
        <w:rPr>
          <w:rFonts w:ascii="Arial Narrow" w:hAnsi="Arial Narrow"/>
          <w:b/>
          <w:sz w:val="24"/>
          <w:szCs w:val="24"/>
        </w:rPr>
        <w:t>nie napoje</w:t>
      </w:r>
      <w:r>
        <w:rPr>
          <w:rFonts w:ascii="Arial Narrow" w:hAnsi="Arial Narrow"/>
          <w:sz w:val="24"/>
          <w:szCs w:val="24"/>
        </w:rPr>
        <w:t>, podawane w szklanych dzbankach - 200 ml/osobę,</w:t>
      </w:r>
    </w:p>
    <w:p w:rsidR="00BF1DBA" w:rsidRPr="00BF1DBA" w:rsidRDefault="00BF1DBA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woda gazowana i niegazowana, w butelkach 0,5 l/osobę,</w:t>
      </w:r>
    </w:p>
    <w:p w:rsidR="00BF1DBA" w:rsidRDefault="00F776A6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BF1DBA">
        <w:rPr>
          <w:rFonts w:ascii="Arial Narrow" w:hAnsi="Arial Narrow"/>
          <w:sz w:val="24"/>
          <w:szCs w:val="24"/>
        </w:rPr>
        <w:t xml:space="preserve"> rodzaje ciasta domowego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(typu</w:t>
      </w:r>
      <w:r w:rsidR="00BF1DBA">
        <w:rPr>
          <w:rFonts w:ascii="Arial Narrow" w:eastAsia="Times New Roman" w:hAnsi="Arial Narrow"/>
          <w:sz w:val="24"/>
          <w:szCs w:val="24"/>
          <w:lang w:eastAsia="pl-PL"/>
        </w:rPr>
        <w:t xml:space="preserve"> sernik i murzynek)</w:t>
      </w:r>
      <w:r w:rsidR="00BF1DBA">
        <w:rPr>
          <w:rFonts w:ascii="Arial Narrow" w:hAnsi="Arial Narrow"/>
          <w:sz w:val="24"/>
          <w:szCs w:val="24"/>
        </w:rPr>
        <w:t xml:space="preserve"> po 50 gram każdego/ osobę,</w:t>
      </w:r>
    </w:p>
    <w:p w:rsidR="00BF1DBA" w:rsidRDefault="00BF1DBA" w:rsidP="00A65193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F1DBA" w:rsidRPr="00BF1DBA" w:rsidRDefault="00BF1DBA" w:rsidP="00BF1DB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108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Oszacowanie nr 2</w:t>
      </w:r>
    </w:p>
    <w:p w:rsidR="00EC781B" w:rsidRPr="00BF1DBA" w:rsidRDefault="00BF1DBA" w:rsidP="00BF1DBA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F1DBA">
        <w:rPr>
          <w:rFonts w:ascii="Arial Narrow" w:hAnsi="Arial Narrow"/>
          <w:b/>
          <w:sz w:val="24"/>
          <w:szCs w:val="24"/>
        </w:rPr>
        <w:t>Usługa cateringowa podczas k</w:t>
      </w:r>
      <w:r w:rsidR="00A65193" w:rsidRPr="00BF1DBA">
        <w:rPr>
          <w:rFonts w:ascii="Arial Narrow" w:hAnsi="Arial Narrow"/>
          <w:b/>
          <w:sz w:val="24"/>
          <w:szCs w:val="24"/>
        </w:rPr>
        <w:t>onferencji z zakresu przeciwdziałania przemocy w rodzinie dla 150 osób</w:t>
      </w:r>
    </w:p>
    <w:p w:rsidR="00BF1DBA" w:rsidRDefault="00BF1DBA" w:rsidP="00760E51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t xml:space="preserve">wyposażenie niezbędne do obsługi cateringowej, tzn. obrusy, serwetki papierowe, serwis </w:t>
      </w:r>
      <w:r w:rsidRPr="00BF1DBA">
        <w:rPr>
          <w:rFonts w:ascii="Arial Narrow" w:hAnsi="Arial Narrow"/>
          <w:sz w:val="24"/>
          <w:szCs w:val="24"/>
        </w:rPr>
        <w:br/>
        <w:t>do kawy i herbaty, sztućce, serwis obiadowy, talerzyki do ciasta, szklane dzbanki do soków, szklanki do zimnych napoi,</w:t>
      </w:r>
    </w:p>
    <w:p w:rsid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t>gorące posiłki muszą być serwowane w podgrzewanych pojemnikach typu bemar,</w:t>
      </w:r>
    </w:p>
    <w:p w:rsid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lastRenderedPageBreak/>
        <w:t>dekoracja stołu ze świeżych kompozycji kwiatowych,</w:t>
      </w:r>
    </w:p>
    <w:p w:rsid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t>niezbędny personel (co najmniej jeden kelner/kelnerka na każde 50 osób),</w:t>
      </w:r>
    </w:p>
    <w:p w:rsid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t>serwis kawowy dostępny podczas trwania całej uroczystości,</w:t>
      </w:r>
    </w:p>
    <w:p w:rsid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usługa sprzątania,</w:t>
      </w:r>
    </w:p>
    <w:p w:rsidR="00BF1DBA" w:rsidRPr="00BF1DBA" w:rsidRDefault="00BF1DBA" w:rsidP="00BF1DBA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F1DBA">
        <w:rPr>
          <w:rFonts w:ascii="Arial Narrow" w:hAnsi="Arial Narrow"/>
          <w:sz w:val="24"/>
          <w:szCs w:val="24"/>
        </w:rPr>
        <w:t>usługi cateringowe serwowane wyłącznie w formie „szwedzkiego stołu”.</w:t>
      </w:r>
    </w:p>
    <w:p w:rsidR="00BF1DBA" w:rsidRDefault="00BF1DBA" w:rsidP="00BF1DBA">
      <w:pPr>
        <w:pStyle w:val="Akapitzlist"/>
        <w:tabs>
          <w:tab w:val="left" w:pos="284"/>
          <w:tab w:val="left" w:pos="56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C781B" w:rsidRPr="00760E51" w:rsidRDefault="00EC781B" w:rsidP="00EC781B">
      <w:pPr>
        <w:jc w:val="both"/>
        <w:rPr>
          <w:rFonts w:ascii="Arial Narrow" w:hAnsi="Arial Narrow"/>
          <w:b/>
          <w:sz w:val="24"/>
          <w:szCs w:val="24"/>
        </w:rPr>
      </w:pPr>
      <w:r w:rsidRPr="00760E51">
        <w:rPr>
          <w:rFonts w:ascii="Arial Narrow" w:hAnsi="Arial Narrow"/>
          <w:b/>
          <w:sz w:val="24"/>
          <w:szCs w:val="24"/>
        </w:rPr>
        <w:t xml:space="preserve"> Menu:</w:t>
      </w:r>
    </w:p>
    <w:p w:rsidR="00EC781B" w:rsidRDefault="00EC781B" w:rsidP="00EC781B">
      <w:pPr>
        <w:pStyle w:val="Akapitzlist"/>
        <w:tabs>
          <w:tab w:val="left" w:pos="284"/>
          <w:tab w:val="left" w:pos="1418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1/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serwis kawowy:</w:t>
      </w:r>
    </w:p>
    <w:p w:rsidR="00EC781B" w:rsidRDefault="00EC781B" w:rsidP="00EC781B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świeżo parzona kawa, herbata, podawana w samowarze lub termosach – 300 ml/osobę</w:t>
      </w:r>
    </w:p>
    <w:p w:rsidR="00EC781B" w:rsidRDefault="00EC781B" w:rsidP="00EC78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cukier – 10g/osobę,</w:t>
      </w:r>
    </w:p>
    <w:p w:rsidR="00EC781B" w:rsidRDefault="00EC781B" w:rsidP="00EC78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śmietanka w jednorazowych opakowaniach 2 szt./osobę,</w:t>
      </w:r>
    </w:p>
    <w:p w:rsidR="00EC781B" w:rsidRDefault="00EC781B" w:rsidP="00EC78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świeża pokrojona cytryna (podawana na talerzykach) – 1 plaster/osobę,</w:t>
      </w:r>
    </w:p>
    <w:p w:rsidR="00EC781B" w:rsidRDefault="00EC781B" w:rsidP="00EC78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soki owocowe - 2 rodzaje (jabłkowy, pomarańczowy), 100% soku z owoców w kartonach </w:t>
      </w:r>
      <w:r>
        <w:rPr>
          <w:rFonts w:ascii="Arial Narrow" w:hAnsi="Arial Narrow"/>
          <w:sz w:val="24"/>
          <w:szCs w:val="24"/>
        </w:rPr>
        <w:br/>
        <w:t xml:space="preserve">–  </w:t>
      </w:r>
      <w:r>
        <w:rPr>
          <w:rFonts w:ascii="Arial Narrow" w:hAnsi="Arial Narrow"/>
          <w:b/>
          <w:sz w:val="24"/>
          <w:szCs w:val="24"/>
        </w:rPr>
        <w:t>nie napoje</w:t>
      </w:r>
      <w:r>
        <w:rPr>
          <w:rFonts w:ascii="Arial Narrow" w:hAnsi="Arial Narrow"/>
          <w:sz w:val="24"/>
          <w:szCs w:val="24"/>
        </w:rPr>
        <w:t>, podawane w szklanych dzbankach - 200 ml/osobę,</w:t>
      </w:r>
    </w:p>
    <w:p w:rsidR="00EC781B" w:rsidRDefault="00EC781B" w:rsidP="00BF1D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woda gazowana i niegazowana, w butelkach 0,5 l/osobę,</w:t>
      </w:r>
    </w:p>
    <w:p w:rsidR="00EC781B" w:rsidRPr="00F776A6" w:rsidRDefault="00F776A6" w:rsidP="00F776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776A6">
        <w:rPr>
          <w:rFonts w:ascii="Arial Narrow" w:hAnsi="Arial Narrow"/>
          <w:sz w:val="24"/>
          <w:szCs w:val="24"/>
        </w:rPr>
        <w:t>ciastka kruche (mieszanka) 30g/ osobę</w:t>
      </w:r>
    </w:p>
    <w:p w:rsidR="00EC781B" w:rsidRDefault="00EC781B" w:rsidP="00EC781B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2/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lunch:</w:t>
      </w:r>
    </w:p>
    <w:p w:rsidR="00EC781B" w:rsidRPr="00BF1DBA" w:rsidRDefault="00EC781B" w:rsidP="00BF1DBA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EC781B" w:rsidRDefault="00EC781B" w:rsidP="00EC781B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rodzaje mię</w:t>
      </w:r>
      <w:r w:rsidR="00BF1DBA">
        <w:rPr>
          <w:rFonts w:ascii="Arial Narrow" w:hAnsi="Arial Narrow"/>
          <w:sz w:val="24"/>
          <w:szCs w:val="24"/>
        </w:rPr>
        <w:t xml:space="preserve">s: </w:t>
      </w:r>
      <w:r w:rsidR="00F776A6">
        <w:rPr>
          <w:rFonts w:ascii="Arial Narrow" w:hAnsi="Arial Narrow"/>
          <w:sz w:val="24"/>
          <w:szCs w:val="24"/>
        </w:rPr>
        <w:t>karkówka pieczona w plastrach</w:t>
      </w:r>
      <w:r>
        <w:rPr>
          <w:rFonts w:ascii="Arial Narrow" w:hAnsi="Arial Narrow"/>
          <w:sz w:val="24"/>
          <w:szCs w:val="24"/>
        </w:rPr>
        <w:t xml:space="preserve">, filet z kurczaka bez panierki w jasnym sosie </w:t>
      </w:r>
      <w:r w:rsidR="00F776A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(po 150 – 170 gram/os.),</w:t>
      </w:r>
    </w:p>
    <w:p w:rsidR="00EC781B" w:rsidRDefault="00EC781B" w:rsidP="00EC781B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ziemniaki pieczone z ziołami, ryż z przyprawami (po 200 gram/os.), </w:t>
      </w:r>
    </w:p>
    <w:p w:rsidR="00EC781B" w:rsidRDefault="00EC781B" w:rsidP="00EC781B">
      <w:pPr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surówki: (2 rodzaje po 100 gram/os.),</w:t>
      </w:r>
    </w:p>
    <w:p w:rsidR="00EC781B" w:rsidRDefault="00EC781B" w:rsidP="00EC781B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owoce (2 rodzaje: jabłka, mandarynki) – 300g/ osobę.</w:t>
      </w:r>
    </w:p>
    <w:p w:rsidR="00F776A6" w:rsidRDefault="00F776A6" w:rsidP="00F776A6">
      <w:pPr>
        <w:pStyle w:val="Akapitzlist"/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</w:p>
    <w:p w:rsidR="00EC781B" w:rsidRPr="00F776A6" w:rsidRDefault="00F776A6" w:rsidP="00F776A6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F776A6">
        <w:rPr>
          <w:rFonts w:ascii="Arial Narrow" w:hAnsi="Arial Narrow"/>
          <w:b/>
          <w:sz w:val="28"/>
          <w:szCs w:val="28"/>
          <w:u w:val="single"/>
        </w:rPr>
        <w:t>Uprzejmie prosimy o przedstawienie cen dla każdej z usług w poniższej tabeli:</w:t>
      </w:r>
    </w:p>
    <w:p w:rsidR="00F776A6" w:rsidRDefault="00F776A6" w:rsidP="00F776A6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776A6" w:rsidTr="00F776A6">
        <w:tc>
          <w:tcPr>
            <w:tcW w:w="1413" w:type="dxa"/>
          </w:tcPr>
          <w:p w:rsidR="00F776A6" w:rsidRPr="00F776A6" w:rsidRDefault="00F776A6" w:rsidP="00F776A6">
            <w:pPr>
              <w:jc w:val="center"/>
              <w:rPr>
                <w:b/>
              </w:rPr>
            </w:pPr>
            <w:r w:rsidRPr="00F776A6">
              <w:rPr>
                <w:b/>
              </w:rPr>
              <w:t>Numer oszacowania</w:t>
            </w:r>
          </w:p>
        </w:tc>
        <w:tc>
          <w:tcPr>
            <w:tcW w:w="4628" w:type="dxa"/>
          </w:tcPr>
          <w:p w:rsidR="00F776A6" w:rsidRPr="00F776A6" w:rsidRDefault="00F776A6" w:rsidP="00F776A6">
            <w:pPr>
              <w:jc w:val="center"/>
              <w:rPr>
                <w:b/>
              </w:rPr>
            </w:pPr>
            <w:r w:rsidRPr="00F776A6">
              <w:rPr>
                <w:b/>
              </w:rPr>
              <w:t>Cena netto</w:t>
            </w:r>
          </w:p>
        </w:tc>
        <w:tc>
          <w:tcPr>
            <w:tcW w:w="3021" w:type="dxa"/>
          </w:tcPr>
          <w:p w:rsidR="00F776A6" w:rsidRPr="00F776A6" w:rsidRDefault="00F776A6" w:rsidP="00F776A6">
            <w:pPr>
              <w:jc w:val="center"/>
              <w:rPr>
                <w:b/>
              </w:rPr>
            </w:pPr>
            <w:r w:rsidRPr="00F776A6">
              <w:rPr>
                <w:b/>
              </w:rPr>
              <w:t>Cena brutto</w:t>
            </w:r>
          </w:p>
        </w:tc>
      </w:tr>
      <w:tr w:rsidR="00F776A6" w:rsidTr="00F776A6">
        <w:tc>
          <w:tcPr>
            <w:tcW w:w="1413" w:type="dxa"/>
          </w:tcPr>
          <w:p w:rsidR="00F776A6" w:rsidRPr="00F776A6" w:rsidRDefault="00F776A6" w:rsidP="00F776A6">
            <w:pPr>
              <w:jc w:val="center"/>
              <w:rPr>
                <w:b/>
              </w:rPr>
            </w:pPr>
            <w:r w:rsidRPr="00F776A6">
              <w:rPr>
                <w:b/>
              </w:rPr>
              <w:t>1.</w:t>
            </w:r>
          </w:p>
        </w:tc>
        <w:tc>
          <w:tcPr>
            <w:tcW w:w="4628" w:type="dxa"/>
          </w:tcPr>
          <w:p w:rsidR="00F776A6" w:rsidRDefault="00F776A6"/>
        </w:tc>
        <w:tc>
          <w:tcPr>
            <w:tcW w:w="3021" w:type="dxa"/>
          </w:tcPr>
          <w:p w:rsidR="00F776A6" w:rsidRDefault="00F776A6"/>
        </w:tc>
      </w:tr>
      <w:tr w:rsidR="00F776A6" w:rsidTr="00F776A6">
        <w:tc>
          <w:tcPr>
            <w:tcW w:w="1413" w:type="dxa"/>
          </w:tcPr>
          <w:p w:rsidR="00F776A6" w:rsidRPr="00F776A6" w:rsidRDefault="00F776A6" w:rsidP="00F776A6">
            <w:pPr>
              <w:jc w:val="center"/>
              <w:rPr>
                <w:b/>
              </w:rPr>
            </w:pPr>
            <w:r w:rsidRPr="00F776A6">
              <w:rPr>
                <w:b/>
              </w:rPr>
              <w:t>2.</w:t>
            </w:r>
          </w:p>
        </w:tc>
        <w:tc>
          <w:tcPr>
            <w:tcW w:w="4628" w:type="dxa"/>
          </w:tcPr>
          <w:p w:rsidR="00F776A6" w:rsidRDefault="00F776A6"/>
        </w:tc>
        <w:tc>
          <w:tcPr>
            <w:tcW w:w="3021" w:type="dxa"/>
          </w:tcPr>
          <w:p w:rsidR="00F776A6" w:rsidRDefault="00F776A6"/>
        </w:tc>
      </w:tr>
    </w:tbl>
    <w:p w:rsidR="00392BC4" w:rsidRDefault="00392BC4"/>
    <w:sectPr w:rsidR="00392BC4" w:rsidSect="001A0E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13E"/>
    <w:multiLevelType w:val="hybridMultilevel"/>
    <w:tmpl w:val="E6B2F6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06F1"/>
    <w:multiLevelType w:val="hybridMultilevel"/>
    <w:tmpl w:val="E312C810"/>
    <w:lvl w:ilvl="0" w:tplc="041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0D57657"/>
    <w:multiLevelType w:val="hybridMultilevel"/>
    <w:tmpl w:val="C488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9B3"/>
    <w:multiLevelType w:val="hybridMultilevel"/>
    <w:tmpl w:val="77AEAB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65F1A"/>
    <w:multiLevelType w:val="hybridMultilevel"/>
    <w:tmpl w:val="D1AC433A"/>
    <w:lvl w:ilvl="0" w:tplc="B582EB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70"/>
    <w:rsid w:val="001A0EB7"/>
    <w:rsid w:val="00392BC4"/>
    <w:rsid w:val="005168DD"/>
    <w:rsid w:val="00760E51"/>
    <w:rsid w:val="009D5870"/>
    <w:rsid w:val="00A65193"/>
    <w:rsid w:val="00BF1DBA"/>
    <w:rsid w:val="00C80387"/>
    <w:rsid w:val="00E3222F"/>
    <w:rsid w:val="00EC781B"/>
    <w:rsid w:val="00F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F7E0-AB6B-44B0-BA7B-83A3D51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7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1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adam.paszkowski</cp:lastModifiedBy>
  <cp:revision>2</cp:revision>
  <cp:lastPrinted>2016-09-07T10:24:00Z</cp:lastPrinted>
  <dcterms:created xsi:type="dcterms:W3CDTF">2016-09-15T09:16:00Z</dcterms:created>
  <dcterms:modified xsi:type="dcterms:W3CDTF">2016-09-15T09:16:00Z</dcterms:modified>
</cp:coreProperties>
</file>